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Политика в отношении обработки персональных данных</w:t>
        <w:br/>
        <w:t>1. Общие положения</w:t>
        <w:br/>
        <w:br/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 (далее – Оператор).</w:t>
        <w:br/>
      </w:r>
    </w:p>
    <w:p>
      <w:pPr>
        <w:pStyle w:val="Normal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>
      <w:pPr>
        <w:pStyle w:val="Normal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https://profkomaer.ru.</w:t>
      </w:r>
    </w:p>
    <w:p>
      <w:pPr>
        <w:pStyle w:val="Normal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Основные понятия, используемые в Политике</w:t>
        <w:br/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https://profkomaer.ru;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Персональные данные – любая информация, относящаяся прямо или косвенно к определенному или определяемому Пользователю веб-сайта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3"/>
        </w:rPr>
        <w:t>https://profkomaer.ru</w:t>
      </w:r>
      <w:r>
        <w:rPr>
          <w:rFonts w:cs="Times New Roman" w:ascii="Times New Roman" w:hAnsi="Times New Roman"/>
        </w:rPr>
        <w:t>;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Пользователь – любой посетитель веб-сайта https://profkomaer.ru;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>
      <w:pPr>
        <w:pStyle w:val="Normal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Оператор может обрабатывать следующие персональные данные Пользователя</w:t>
        <w:br/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Фамилия, имя, отчество;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Электронный адрес;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Номера телефонов;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Год, месяц, дата и место рождения;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Фотографии;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Также на сайте происходит сбор и обработка обезличенных данных о посетителях (в т.ч. файлов «cookie») с помощью сервисов интернет-статистики (Яндекс Метрика и Гугл Аналитика и других).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Вышеперечисленные данные далее по тексту Политики объединены общим понятием Персональные данные.</w:t>
      </w:r>
    </w:p>
    <w:p>
      <w:pPr>
        <w:pStyle w:val="Normal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Цели обработки персональных данных</w:t>
        <w:br/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Цель обработки персональных данных Пользователя — информирование Пользователя посредством отправки электронных писем; предоставление доступа Пользователю к сервисам, информации и/или материалам, содержащимся на веб-сайте.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info@profkomaer.ru с пометкой «Отказ от уведомлениях о новых продуктах и услугах и специальных предложениях».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>
      <w:pPr>
        <w:pStyle w:val="Normal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 Правовые основания обработки персональных данных</w:t>
        <w:br/>
      </w:r>
    </w:p>
    <w:p>
      <w:pPr>
        <w:pStyle w:val="Normal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https://profkomaer.ru.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>
      <w:pPr>
        <w:pStyle w:val="Normal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«cookie» и использование технологии JavaScript).</w:t>
      </w:r>
    </w:p>
    <w:p>
      <w:pPr>
        <w:pStyle w:val="Normal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 Порядок сбора, хранения, передачи и других видов обработки персональных данных</w:t>
        <w:br/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  <w:br/>
        <w:br/>
      </w:r>
    </w:p>
    <w:p>
      <w:pPr>
        <w:pStyle w:val="Normal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>
      <w:pPr>
        <w:pStyle w:val="Normal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>
      <w:pPr>
        <w:pStyle w:val="Normal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случае выявления неточностей в персональных данных Пользователь может актуализировать их самостоятельно, путем направления Оператору уведомление на адрес электронной почты Оператора info@profkomaer.ru с пометкой «Актуализация персональных данных».</w:t>
      </w:r>
    </w:p>
    <w:p>
      <w:pPr>
        <w:pStyle w:val="Normal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info@profkomaer.ru с пометкой «Отзыв согласия на обработку персональных данных».</w:t>
      </w:r>
    </w:p>
    <w:p>
      <w:pPr>
        <w:pStyle w:val="Normal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7. Трансграничная передача персональных данных</w:t>
        <w:br/>
      </w:r>
    </w:p>
    <w:p>
      <w:pPr>
        <w:pStyle w:val="Normal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>
      <w:pPr>
        <w:pStyle w:val="Normal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>
      <w:pPr>
        <w:pStyle w:val="Normal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 Заключительные положения</w:t>
        <w:br/>
      </w:r>
    </w:p>
    <w:p>
      <w:pPr>
        <w:pStyle w:val="Normal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info@profkomaer.ru.</w:t>
      </w:r>
    </w:p>
    <w:p>
      <w:pPr>
        <w:pStyle w:val="Normal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>
      <w:pPr>
        <w:pStyle w:val="Normal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Актуальная версия Политики в свободном доступе расположена в сети Интернет по адресу https://profkomaer.ru/personaldataprocessingpolicy.</w:t>
      </w:r>
    </w:p>
    <w:p>
      <w:pPr>
        <w:pStyle w:val="Normal"/>
        <w:spacing w:before="0" w:after="200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6eb5"/>
    <w:pPr>
      <w:widowControl/>
      <w:bidi w:val="0"/>
      <w:spacing w:lineRule="auto" w:line="240" w:before="0" w:after="200"/>
      <w:ind w:firstLine="709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c71db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71db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71db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c71db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71db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c71db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c71db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c71db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71db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c71db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0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c71db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0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c71db7"/>
    <w:rPr>
      <w:rFonts w:eastAsia="" w:cs="" w:cstheme="majorBidi" w:eastAsiaTheme="majorEastAsia"/>
      <w:color w:themeColor="accent1" w:themeShade="bf" w:val="0F4761"/>
      <w:kern w:val="0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c71db7"/>
    <w:rPr>
      <w:rFonts w:eastAsia="" w:cs="" w:cstheme="majorBidi" w:eastAsiaTheme="majorEastAsia"/>
      <w:i/>
      <w:iCs/>
      <w:color w:themeColor="accent1" w:themeShade="bf" w:val="0F4761"/>
      <w:kern w:val="0"/>
    </w:rPr>
  </w:style>
  <w:style w:type="character" w:styleId="5" w:customStyle="1">
    <w:name w:val="Заголовок 5 Знак"/>
    <w:basedOn w:val="DefaultParagraphFont"/>
    <w:uiPriority w:val="9"/>
    <w:semiHidden/>
    <w:qFormat/>
    <w:rsid w:val="00c71db7"/>
    <w:rPr>
      <w:rFonts w:eastAsia="" w:cs="" w:cstheme="majorBidi" w:eastAsiaTheme="majorEastAsia"/>
      <w:color w:themeColor="accent1" w:themeShade="bf" w:val="0F4761"/>
      <w:kern w:val="0"/>
    </w:rPr>
  </w:style>
  <w:style w:type="character" w:styleId="6" w:customStyle="1">
    <w:name w:val="Заголовок 6 Знак"/>
    <w:basedOn w:val="DefaultParagraphFont"/>
    <w:uiPriority w:val="9"/>
    <w:semiHidden/>
    <w:qFormat/>
    <w:rsid w:val="00c71db7"/>
    <w:rPr>
      <w:rFonts w:eastAsia="" w:cs="" w:cstheme="majorBidi" w:eastAsiaTheme="majorEastAsia"/>
      <w:i/>
      <w:iCs/>
      <w:color w:themeColor="text1" w:themeTint="a6" w:val="595959"/>
      <w:kern w:val="0"/>
    </w:rPr>
  </w:style>
  <w:style w:type="character" w:styleId="7" w:customStyle="1">
    <w:name w:val="Заголовок 7 Знак"/>
    <w:basedOn w:val="DefaultParagraphFont"/>
    <w:uiPriority w:val="9"/>
    <w:semiHidden/>
    <w:qFormat/>
    <w:rsid w:val="00c71db7"/>
    <w:rPr>
      <w:rFonts w:eastAsia="" w:cs="" w:cstheme="majorBidi" w:eastAsiaTheme="majorEastAsia"/>
      <w:color w:themeColor="text1" w:themeTint="a6" w:val="595959"/>
      <w:kern w:val="0"/>
    </w:rPr>
  </w:style>
  <w:style w:type="character" w:styleId="8" w:customStyle="1">
    <w:name w:val="Заголовок 8 Знак"/>
    <w:basedOn w:val="DefaultParagraphFont"/>
    <w:uiPriority w:val="9"/>
    <w:semiHidden/>
    <w:qFormat/>
    <w:rsid w:val="00c71db7"/>
    <w:rPr>
      <w:rFonts w:eastAsia="" w:cs="" w:cstheme="majorBidi" w:eastAsiaTheme="majorEastAsia"/>
      <w:i/>
      <w:iCs/>
      <w:color w:themeColor="text1" w:themeTint="d8" w:val="272727"/>
      <w:kern w:val="0"/>
    </w:rPr>
  </w:style>
  <w:style w:type="character" w:styleId="9" w:customStyle="1">
    <w:name w:val="Заголовок 9 Знак"/>
    <w:basedOn w:val="DefaultParagraphFont"/>
    <w:uiPriority w:val="9"/>
    <w:semiHidden/>
    <w:qFormat/>
    <w:rsid w:val="00c71db7"/>
    <w:rPr>
      <w:rFonts w:eastAsia="" w:cs="" w:cstheme="majorBidi" w:eastAsiaTheme="majorEastAsia"/>
      <w:color w:themeColor="text1" w:themeTint="d8" w:val="272727"/>
      <w:kern w:val="0"/>
    </w:rPr>
  </w:style>
  <w:style w:type="character" w:styleId="Style5" w:customStyle="1">
    <w:name w:val="Заголовок Знак"/>
    <w:basedOn w:val="DefaultParagraphFont"/>
    <w:uiPriority w:val="10"/>
    <w:qFormat/>
    <w:rsid w:val="00c71db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c71db7"/>
    <w:rPr>
      <w:rFonts w:eastAsia="" w:cs="" w:cstheme="majorBidi" w:eastAsiaTheme="majorEastAsia"/>
      <w:color w:themeColor="text1" w:themeTint="a6" w:val="595959"/>
      <w:spacing w:val="15"/>
      <w:kern w:val="0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c71db7"/>
    <w:rPr>
      <w:i/>
      <w:iCs/>
      <w:color w:themeColor="text1" w:themeTint="bf" w:val="404040"/>
      <w:kern w:val="0"/>
    </w:rPr>
  </w:style>
  <w:style w:type="character" w:styleId="IntenseEmphasis">
    <w:name w:val="Intense Emphasis"/>
    <w:basedOn w:val="DefaultParagraphFont"/>
    <w:uiPriority w:val="21"/>
    <w:qFormat/>
    <w:rsid w:val="00c71db7"/>
    <w:rPr>
      <w:i/>
      <w:iCs/>
      <w:color w:themeColor="accent1" w:themeShade="bf" w:val="0F476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c71db7"/>
    <w:rPr>
      <w:i/>
      <w:iCs/>
      <w:color w:themeColor="accent1" w:themeShade="bf" w:val="0F4761"/>
      <w:kern w:val="0"/>
    </w:rPr>
  </w:style>
  <w:style w:type="character" w:styleId="IntenseReference">
    <w:name w:val="Intense Reference"/>
    <w:basedOn w:val="DefaultParagraphFont"/>
    <w:uiPriority w:val="32"/>
    <w:qFormat/>
    <w:rsid w:val="00c71db7"/>
    <w:rPr>
      <w:b/>
      <w:bCs/>
      <w:smallCaps/>
      <w:color w:themeColor="accent1" w:themeShade="bf" w:val="0F4761"/>
      <w:spacing w:val="5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10"/>
    <w:qFormat/>
    <w:rsid w:val="00c71db7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c71db7"/>
    <w:pPr>
      <w:spacing w:before="0" w:after="160"/>
      <w:ind w:firstLine="709"/>
    </w:pPr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c71db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c71db7"/>
    <w:pPr>
      <w:spacing w:before="0" w:after="20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c71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Style1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LibreOffice/25.2.3.2$Linux_X86_64 LibreOffice_project/520$Build-2</Application>
  <AppVersion>15.0000</AppVersion>
  <Pages>4</Pages>
  <Words>953</Words>
  <Characters>7383</Characters>
  <CharactersWithSpaces>8282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2026-02-09T06:57:00Z</dcterms:created>
  <dc:creator>Евгений Волков</dc:creator>
  <dc:description/>
  <dc:language>ru-RU</dc:language>
  <cp:lastModifiedBy/>
  <dcterms:modified xsi:type="dcterms:W3CDTF">2026-05-04T12:44:05Z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